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9D5" w:rsidRDefault="004259D5">
      <w:bookmarkStart w:id="0" w:name="_GoBack"/>
      <w:bookmarkEnd w:id="0"/>
    </w:p>
    <w:p w:rsidR="004259D5" w:rsidRPr="004259D5" w:rsidRDefault="004259D5" w:rsidP="004259D5"/>
    <w:p w:rsidR="004259D5" w:rsidRDefault="004259D5" w:rsidP="004259D5"/>
    <w:p w:rsidR="004259D5" w:rsidRDefault="004259D5" w:rsidP="004259D5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Немецкий язык </w:t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Немецкий язык 5 класс 2016год И.Л. Бим, Москва «Просвещение», 102 часа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7"/>
        <w:gridCol w:w="8674"/>
      </w:tblGrid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Школа. Первый день в новом учебном году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Моя семья. Ситуация знакомства. Рассказ о семье.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Порядок слов в предложеии. Сказочные персонажи учебника.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Сказочные персонажи. Знакомство с новым сказочным персонажем.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Спряжение глаголов в настоящем времени.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лексики по теме «Занятия для детей летом»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Погода летом. Описание погоды.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Употребление падежей после вопросительных слов где и куда.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Лексика по теме «Животные» и название цветов.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спряжение возвратых глаголов.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Выражение прошедшего времени.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Выдающие люди Германии и их вклад в мировую культуру.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«Повторение».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Введение и отработка новой лексики.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Описание немецкого города. Образование множественного числа существительных.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Образование отрицательных предложений.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Чтение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Предлоги местоположения.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Развитие устрой речи. Описание старого немецкого города.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Диалог-расспрос «Как спросить дорогу?»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Жители города. Женские и мужские профессии.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Чтение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Склонение указательных местоимений.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Развитие устной речи - мнения о своем городе.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Активизация лексики. Правила словообразования.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Развитие устной речи. Описание города по рисунку.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Диалог этикетного характера «На улице».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Улицы города.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Улицы города. Чтение с полным пониманием содержания. Повелительное наклонение.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Улицы города. Диалог-расспрос «Что происходит на улицах города».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Улицы города. Монологическая речь – описание улицы.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Улицы города. Виды транспорта и уличное движение.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городе. Улицы города. Притяжательные местоимения.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городе. Улицы города.  Описание своей улицы.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городе. Улицы города»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городе. Улицы города».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городе. Улицы города»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 и в сельской местности. Типы домов в немецком городе.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 и в сельской местности. Употребление существительных в дательном падеже.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 и в сельской местности. Описание местоположения объектов в городе.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 и в сельской местности. Чтение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 и в сельской местности. Диалог расспос «Ориентирование в городе».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городе и в сельской местности. Правила дорожного движения.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городе и в сельской местности. Архитектурные достопримечательности немецких городов.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 и в сельской местности».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городе и в сельской местности»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городе и в сельской местности».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семья. Описание фотографии.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семья. Описание жилого помещения. Виды комнат.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семья. Описание комнат. Предметы мебели. Ввдение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семья. Диалог-расспрос «Обстановка в доме».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семья. Употребление существительных в дательном падеже.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семья. Домашние обязанности. Чтение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семья. Описание квартиры, в которой я живу.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«Моя семья».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«Моя семья»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«Моя семья».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Погода.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Погода. Времена года.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Погода в разные времена года. Актуализация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Погода. Название месяцев. Порядковые числительные.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Погода. Название месяцев. Национальные праздники.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Погода. Диалог-расспрос «Какая сегодня погода?»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Погода. Чтение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«Окружающий мир. Погода».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«Окружающий мир. Погода».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«Окружающий мир. Погода».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240" w:type="dxa"/>
          </w:tcPr>
          <w:p w:rsidR="004259D5" w:rsidRPr="00BE0B6A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Проблемы экологии.</w:t>
            </w:r>
            <w:r w:rsidRPr="00BE0B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Охрана окружающей среды – международная проблема.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Проблемы экологии. Выбор профессии. Употребление модальных глаголов.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Проблемы экологии. Чтение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Проблемы экологии. Спряжение сильных глаголов.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Проблемы экологии. Степени сравнения прилагательных.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Окружающий мир. Проблемы экологии. Употребление существительных в дательном падеже.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Окружающий мир. Проблемы экологии и выбор профессии.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«Окружающий мир. Проблемы экологии».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«Окружающий мир. Проблемы экологии».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«Окружающимй мир. Проблемы экологии».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Покупки. Карманные деньги.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Покупки. Карманные деньги. Предложения с инфинитивным оборотом.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Покупки. Чтение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Покупки. Карманные деньги. Словообразование.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Покупки. Диалог-расспос «Зачем нужны карманные деньги?»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Покупки. Отрицание с отрицательным местоимением.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Покупки. Употребление предлогов с дательным и винит елным падежами.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Покупки».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Покупки».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Контрольная работа по теме «Свободное время. Покупки.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Здоровое питание. Подготовка пригласительной открытки.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Здововый образ жизни. Здоровое питание. Спряжение сильных глаголов.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Здоровое питание. Посуда.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Здововый образ жизни. Здоровое питание. Продукты.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Здоровое питание. Формулы речевого этикета за столом.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итоговой контрольной работе.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итоговой контрольной работе.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контрольная работа за 5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</w:t>
            </w:r>
          </w:p>
        </w:tc>
      </w:tr>
    </w:tbl>
    <w:p w:rsidR="004259D5" w:rsidRDefault="004259D5" w:rsidP="004259D5">
      <w:pPr>
        <w:jc w:val="both"/>
        <w:rPr>
          <w:sz w:val="28"/>
          <w:szCs w:val="28"/>
        </w:rPr>
      </w:pPr>
    </w:p>
    <w:p w:rsidR="004259D5" w:rsidRDefault="004259D5" w:rsidP="004259D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Немецкий язык </w:t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Немецкий язык 6 класс 2014 год И.Л. Бим, Москва «Просвещение», 102 часа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7"/>
        <w:gridCol w:w="8674"/>
      </w:tblGrid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Здравствуй, школа!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Жизнь в городе.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Люди и их профессии.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Монологическое высказывание на тему «Старый немецкий город».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Монологическое высказывание на тему «Школа».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 Диалог-обмен мнениями на тему «Начало нового учебного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Чтение с полным пониманием информации. Начало учебного года в разных странах.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Работа над текстом «Гномы».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Работа над текстом «Гномы».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Употребление времени перфект (прошедшее разговорное время)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Дополнение и обстоятельство места.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Диалог-обмен мнениями «Начало учебного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Знакомство с новым персонажем учебника Глотти. Чтение текста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Аудирование по теме «Новенькая в классе».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«Школа».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«Школа».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«Школа».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работы. Работа над ошибками.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Осень-время уборки урожая. Словообразование.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Времена года. Осень. Чтение с полным пониманием содержания  «Маленькая колдунья».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Осень. Закрепление грамматического материала. Перфект.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Осень. Аудирование. Тексты юмористического характера.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Осень. Глагол быть в настоящем и простом прошедшем времени.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Времена года. Осень. Название фруктов и овощей.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240" w:type="dxa"/>
          </w:tcPr>
          <w:p w:rsidR="004259D5" w:rsidRDefault="004259D5" w:rsidP="00EC7EA5">
            <w:r w:rsidRPr="00E3478A">
              <w:rPr>
                <w:sz w:val="28"/>
                <w:szCs w:val="28"/>
              </w:rPr>
              <w:t xml:space="preserve">Времена года. </w:t>
            </w:r>
            <w:r>
              <w:rPr>
                <w:sz w:val="28"/>
                <w:szCs w:val="28"/>
              </w:rPr>
              <w:t xml:space="preserve">Осенняя изменчивая погода.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240" w:type="dxa"/>
          </w:tcPr>
          <w:p w:rsidR="004259D5" w:rsidRDefault="004259D5" w:rsidP="00EC7EA5">
            <w:r w:rsidRPr="00E3478A">
              <w:rPr>
                <w:sz w:val="28"/>
                <w:szCs w:val="28"/>
              </w:rPr>
              <w:t xml:space="preserve">Времена года. </w:t>
            </w:r>
            <w:r>
              <w:rPr>
                <w:sz w:val="28"/>
                <w:szCs w:val="28"/>
              </w:rPr>
              <w:t>Диалог-обмен мненениями «Любимая еда осенью».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240" w:type="dxa"/>
          </w:tcPr>
          <w:p w:rsidR="004259D5" w:rsidRDefault="004259D5" w:rsidP="00EC7EA5">
            <w:r w:rsidRPr="00E3478A">
              <w:rPr>
                <w:sz w:val="28"/>
                <w:szCs w:val="28"/>
              </w:rPr>
              <w:t xml:space="preserve">Времена года. </w:t>
            </w:r>
            <w:r>
              <w:rPr>
                <w:sz w:val="28"/>
                <w:szCs w:val="28"/>
              </w:rPr>
              <w:t>Осень. Монологическое высказывание на тему «Мое любимое время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9240" w:type="dxa"/>
          </w:tcPr>
          <w:p w:rsidR="004259D5" w:rsidRDefault="004259D5" w:rsidP="00EC7EA5">
            <w:r w:rsidRPr="00E3478A">
              <w:rPr>
                <w:sz w:val="28"/>
                <w:szCs w:val="28"/>
              </w:rPr>
              <w:t xml:space="preserve">Времена года. </w:t>
            </w:r>
            <w:r>
              <w:rPr>
                <w:sz w:val="28"/>
                <w:szCs w:val="28"/>
              </w:rPr>
              <w:t xml:space="preserve">Степени сравнения прилагательных и наречий, исключения.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«Времена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«Времена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«Времена года».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Развитие устной речи  «Разные школы – разные мнения».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Различные типы немецких школ.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</w:t>
            </w:r>
            <w:r>
              <w:rPr>
                <w:rStyle w:val="10"/>
              </w:rPr>
              <w:t xml:space="preserve"> </w:t>
            </w:r>
            <w:r w:rsidRPr="00BF653D">
              <w:rPr>
                <w:rStyle w:val="c17"/>
                <w:sz w:val="28"/>
                <w:szCs w:val="28"/>
              </w:rPr>
              <w:t>Спряжение возвратных глаголов в повествовательном предложении.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</w:t>
            </w:r>
            <w:r w:rsidRPr="00BF653D">
              <w:rPr>
                <w:rStyle w:val="c17"/>
                <w:sz w:val="28"/>
                <w:szCs w:val="28"/>
              </w:rPr>
              <w:t>Прошедшее время глаголов с отделяемыми и неотделяемыми приставками.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</w:t>
            </w:r>
            <w:r w:rsidRPr="00BF653D">
              <w:rPr>
                <w:rStyle w:val="c17"/>
                <w:sz w:val="28"/>
                <w:szCs w:val="28"/>
              </w:rPr>
              <w:t>Склонение имен существительных. Типы склонений.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Монологическое высказывание «Описание здания школы, класса».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 Чтение с полным пониманием содержания «Школа моей мечты.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Аудирование «Описание здания школы».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Диалог-расспрос «Местонахождение классных комнат в школе».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Образование степеней сравнения прилагательных.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«Немецкие школы».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«Немецкие школы».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«Немецкие школы».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Школьное расписание.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Словообразование.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Учимся определять время.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Спряжение модальных глаголов 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</w:t>
            </w:r>
            <w:r w:rsidRPr="008D2151">
              <w:rPr>
                <w:rStyle w:val="c17"/>
                <w:sz w:val="28"/>
                <w:szCs w:val="28"/>
              </w:rPr>
              <w:t>Употребление предлогов в дательном и винительном падеже.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Образование простого прошедшего повествовательного времени.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Школьные предметы. Употребление простого прошедшего времени.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Аудирование по теме «Школьное расписание.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Немецкие школы. Школьные предметы. Чтение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Немецкие школы. Школьные предметы. Диалог-расспрос «Школьное расписание».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«Немецкие школы. Школьные предметы».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«Немецкие школы. Школьные предметы».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«Немецкие школы. Школьные предметы».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Введение лексики. Режим дня.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Употребление возвратных глаголов.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Склонение существительных в единственном числе.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Распорядок дня. Склонение существительных во множественном числе.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Чтение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Распорядок дня. Работа над текстом «Праздник зверей в зоопарке»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Распорядок дня. Аудирование на тему «Режим дня семьи».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Распорядок дня. Диалог-расспрос «Помощь по дому».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Проблема свободного времени. Хобби.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240" w:type="dxa"/>
          </w:tcPr>
          <w:p w:rsidR="004259D5" w:rsidRPr="00BE0B6A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Распорядок дня. Монологическое высказывание на тему «Рациональное использование свободного времени.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Распорядок дня. Свободное время. Хобби немецких школьников.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«Распорядок дня».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«Распорядок дня».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«Распорядок дня».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Коллективная поездка. Советы путешественникам.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</w:t>
            </w:r>
            <w:r w:rsidRPr="004B30B8">
              <w:rPr>
                <w:rStyle w:val="c17"/>
                <w:sz w:val="28"/>
                <w:szCs w:val="28"/>
              </w:rPr>
              <w:t>Прошедшее время со вспомогательным глаголом «быть». Глаголы-движения.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</w:t>
            </w:r>
            <w:r w:rsidRPr="004B30B8">
              <w:rPr>
                <w:rStyle w:val="c17"/>
                <w:sz w:val="28"/>
                <w:szCs w:val="28"/>
              </w:rPr>
              <w:t>Употребление предлогов с винительным падежом.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</w:t>
            </w:r>
            <w:r w:rsidRPr="004B30B8">
              <w:rPr>
                <w:rStyle w:val="c17"/>
                <w:sz w:val="28"/>
                <w:szCs w:val="28"/>
              </w:rPr>
              <w:t>Сведения о немецких городах. Путешествие в берлин, Франкфурт-на-Майне.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Чтение с полным пониманием содержания. </w:t>
            </w:r>
            <w:r w:rsidRPr="004B30B8">
              <w:rPr>
                <w:rStyle w:val="c17"/>
                <w:sz w:val="28"/>
                <w:szCs w:val="28"/>
              </w:rPr>
              <w:t>Герои сказки братьев Гримм рассказывают о Бремене.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Германии. Аудирование. Рассказы-загадки о немецких городах.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4259D5" w:rsidRPr="004B30B8" w:rsidTr="00EC7E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59D5" w:rsidRPr="004B30B8" w:rsidRDefault="004259D5" w:rsidP="00EC7EA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</w:t>
            </w:r>
            <w:r w:rsidRPr="004B30B8">
              <w:rPr>
                <w:rStyle w:val="c17"/>
                <w:sz w:val="28"/>
                <w:szCs w:val="28"/>
              </w:rPr>
              <w:t>Учимся ориентироваться в городе, используя информацию из вывесок, рекламных табло, дорожных знаков.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Германии.</w:t>
            </w:r>
            <w:r>
              <w:rPr>
                <w:rStyle w:val="10"/>
              </w:rPr>
              <w:t xml:space="preserve"> </w:t>
            </w:r>
            <w:r w:rsidRPr="004B30B8">
              <w:rPr>
                <w:rStyle w:val="c17"/>
                <w:sz w:val="28"/>
                <w:szCs w:val="28"/>
              </w:rPr>
              <w:t>Страноведческая информация о кол</w:t>
            </w:r>
            <w:r>
              <w:rPr>
                <w:rStyle w:val="c17"/>
                <w:sz w:val="28"/>
                <w:szCs w:val="28"/>
              </w:rPr>
              <w:t xml:space="preserve">лективных поездках. Беседа о коллективных поездках </w:t>
            </w:r>
            <w:r w:rsidRPr="004B30B8">
              <w:rPr>
                <w:rStyle w:val="c17"/>
                <w:sz w:val="28"/>
                <w:szCs w:val="28"/>
              </w:rPr>
              <w:t>класса.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по Германии. Развитие устной речи. </w:t>
            </w:r>
            <w:r>
              <w:rPr>
                <w:rStyle w:val="c17"/>
                <w:sz w:val="28"/>
                <w:szCs w:val="28"/>
              </w:rPr>
              <w:t>Рассказ</w:t>
            </w:r>
            <w:r w:rsidRPr="00DD5F06">
              <w:rPr>
                <w:rStyle w:val="c17"/>
                <w:sz w:val="28"/>
                <w:szCs w:val="28"/>
              </w:rPr>
              <w:t xml:space="preserve"> нашим </w:t>
            </w:r>
            <w:r w:rsidRPr="00DD5F06">
              <w:rPr>
                <w:rStyle w:val="c17"/>
                <w:sz w:val="28"/>
                <w:szCs w:val="28"/>
              </w:rPr>
              <w:lastRenderedPageBreak/>
              <w:t>друзьям из Германии о нашем родном крае.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Германии. Диалог-расспрос в форме интервью.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 по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 по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«Путешествие по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Конец учебного года. Будущее время.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Конец учебного года. Повторение лексики на тему «Одежда».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Конец учебного года. Описание внешности героев детских книг.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Конец учебного года. Чтение народных сказок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итоговой контрольной работе за 6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итоговой контрольной работе за 6 класс.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контрольная работа за 6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итоговой контрольной работы. Работа над ошибками. </w:t>
            </w:r>
          </w:p>
        </w:tc>
      </w:tr>
    </w:tbl>
    <w:p w:rsidR="004259D5" w:rsidRDefault="004259D5" w:rsidP="004259D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Немецкий язык </w:t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Немецкий язык 7 класс 2017год И.Л. Бим, Москва «Просвещение», 102 часа</w:t>
      </w:r>
    </w:p>
    <w:tbl>
      <w:tblPr>
        <w:tblStyle w:val="af3"/>
        <w:tblW w:w="9889" w:type="dxa"/>
        <w:tblLook w:val="04A0" w:firstRow="1" w:lastRow="0" w:firstColumn="1" w:lastColumn="0" w:noHBand="0" w:noVBand="1"/>
      </w:tblPr>
      <w:tblGrid>
        <w:gridCol w:w="897"/>
        <w:gridCol w:w="8992"/>
      </w:tblGrid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лексических единиц по теме «Каникулы»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Развитие навыков монологической речи.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Развитие навыков чтения. Письма из Германии.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Развитие навыков монологической речи.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Страна изучаемого языка. Работа с картой.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изучаемого языка и родная страна. Введение лексики по теме. Что такое Родина для каждого из нас?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F22D9F">
              <w:rPr>
                <w:rStyle w:val="c2"/>
                <w:sz w:val="28"/>
                <w:szCs w:val="28"/>
              </w:rPr>
              <w:t>Мнения немецких школьников о Родине. Развитие навыков чтения.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изучаемого языка и родная страна.</w:t>
            </w:r>
            <w:r>
              <w:rPr>
                <w:rStyle w:val="10"/>
              </w:rPr>
              <w:t xml:space="preserve"> </w:t>
            </w:r>
            <w:r w:rsidRPr="00F22D9F">
              <w:rPr>
                <w:rStyle w:val="c48"/>
                <w:sz w:val="28"/>
                <w:szCs w:val="28"/>
              </w:rPr>
              <w:t>Малая Родина. Обучение чтению с извлечением  полной информации.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F22D9F">
              <w:rPr>
                <w:rStyle w:val="c2"/>
                <w:sz w:val="28"/>
                <w:szCs w:val="28"/>
              </w:rPr>
              <w:t>Что относится к понятию «Роди</w:t>
            </w:r>
            <w:r>
              <w:rPr>
                <w:rStyle w:val="c2"/>
                <w:sz w:val="28"/>
                <w:szCs w:val="28"/>
              </w:rPr>
              <w:t>на»? Активизация употребления лескики</w:t>
            </w:r>
            <w:r w:rsidRPr="00F22D9F">
              <w:rPr>
                <w:rStyle w:val="c2"/>
                <w:sz w:val="28"/>
                <w:szCs w:val="28"/>
              </w:rPr>
              <w:t xml:space="preserve"> по теме.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F22D9F">
              <w:rPr>
                <w:rStyle w:val="c2"/>
                <w:sz w:val="28"/>
                <w:szCs w:val="28"/>
              </w:rPr>
              <w:t>Что Родина для тебя? Обучение монологической речи по теме.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F22D9F">
              <w:rPr>
                <w:rStyle w:val="c2"/>
                <w:sz w:val="28"/>
                <w:szCs w:val="28"/>
              </w:rPr>
              <w:t>Австрия – идеальная страна для туризма. Обучение чтению с извлечением основной информации.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F22D9F">
              <w:rPr>
                <w:rStyle w:val="c2"/>
                <w:sz w:val="28"/>
                <w:szCs w:val="28"/>
              </w:rPr>
              <w:t>Швейцария – настоящая страна мозаики. Работа над текстами.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563E2B">
              <w:rPr>
                <w:rStyle w:val="c2"/>
                <w:sz w:val="28"/>
                <w:szCs w:val="28"/>
              </w:rPr>
              <w:t xml:space="preserve">Европа как общий дом для людей. </w:t>
            </w:r>
            <w:r>
              <w:rPr>
                <w:rStyle w:val="c2"/>
                <w:sz w:val="28"/>
                <w:szCs w:val="28"/>
              </w:rPr>
              <w:t xml:space="preserve">Развитие устной речи.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изучаемого языка и родная страна. Аудирование. Письмо из Гамбурга.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</w:t>
            </w:r>
            <w:r w:rsidRPr="00563E2B">
              <w:rPr>
                <w:rStyle w:val="c2"/>
                <w:sz w:val="28"/>
                <w:szCs w:val="28"/>
              </w:rPr>
              <w:t>Письмо из Брнмена. Работа над текстами.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 изучаемого языка и родная страна</w:t>
            </w:r>
            <w:r w:rsidRPr="00563E2B">
              <w:rPr>
                <w:rStyle w:val="c2"/>
                <w:sz w:val="28"/>
                <w:szCs w:val="28"/>
              </w:rPr>
              <w:t>. Инфинитивный оборот.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 изучаемого языка и родная страна. Изменение прилагательного.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«Страны изучаемого языка и родная страна».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«Страны изучаемого языка и родная страна».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«Страны изучаемого языка и родная страна».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Страны, столицы, крупные города. Введение лексики.</w:t>
            </w:r>
            <w:r w:rsidRPr="00EE0712">
              <w:rPr>
                <w:rStyle w:val="c2"/>
                <w:sz w:val="28"/>
                <w:szCs w:val="28"/>
              </w:rPr>
              <w:t>Город, каким он может быть? Работа над стихотворением.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992" w:type="dxa"/>
          </w:tcPr>
          <w:p w:rsidR="004259D5" w:rsidRPr="00EE0712" w:rsidRDefault="004259D5" w:rsidP="00EC7EA5">
            <w:pPr>
              <w:pStyle w:val="c8"/>
            </w:pPr>
            <w:r>
              <w:rPr>
                <w:sz w:val="28"/>
                <w:szCs w:val="28"/>
              </w:rPr>
              <w:t xml:space="preserve">Страны, столицы, крупные города. </w:t>
            </w:r>
            <w:r w:rsidRPr="00EE0712">
              <w:rPr>
                <w:rStyle w:val="c48"/>
                <w:sz w:val="28"/>
                <w:szCs w:val="28"/>
              </w:rPr>
              <w:t>Старые немецкие города: Лейпциг, Нюрнберг.</w:t>
            </w:r>
            <w:r>
              <w:rPr>
                <w:rStyle w:val="c48"/>
              </w:rPr>
              <w:t xml:space="preserve">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Города Германии: Дрезден, Веймар.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4259D5" w:rsidRPr="00EE0712" w:rsidTr="00EC7E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259D5" w:rsidRPr="00EE0712" w:rsidRDefault="004259D5" w:rsidP="00EC7EA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59D5" w:rsidRPr="00EE0712" w:rsidRDefault="004259D5" w:rsidP="00EC7EA5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Берн – средневековый город.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Страны, столицы, крупные города.</w:t>
            </w:r>
            <w:r>
              <w:rPr>
                <w:rStyle w:val="10"/>
              </w:rPr>
              <w:t xml:space="preserve"> </w:t>
            </w:r>
            <w:r w:rsidRPr="00EE0712">
              <w:rPr>
                <w:rStyle w:val="c2"/>
                <w:sz w:val="28"/>
                <w:szCs w:val="28"/>
              </w:rPr>
              <w:t>Из истории Москвы. Чтение текста с полным пониманием прочитанного.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</w:t>
            </w:r>
            <w:r w:rsidRPr="00EE0712">
              <w:rPr>
                <w:rStyle w:val="c2"/>
                <w:sz w:val="28"/>
                <w:szCs w:val="28"/>
              </w:rPr>
              <w:t>Москва – город театров и музеев. Чтение текста с извлечением информации.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Аудирование. </w:t>
            </w:r>
            <w:r w:rsidRPr="00EE0712">
              <w:rPr>
                <w:rStyle w:val="c2"/>
                <w:sz w:val="28"/>
                <w:szCs w:val="28"/>
              </w:rPr>
              <w:t>Города Золотого кольца.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Страны, столицы, крупные города.</w:t>
            </w:r>
            <w:r w:rsidRPr="00EE0712">
              <w:rPr>
                <w:sz w:val="28"/>
                <w:szCs w:val="28"/>
              </w:rPr>
              <w:t xml:space="preserve"> </w:t>
            </w:r>
            <w:r w:rsidRPr="00EE0712">
              <w:rPr>
                <w:rStyle w:val="c2"/>
                <w:sz w:val="28"/>
                <w:szCs w:val="28"/>
              </w:rPr>
              <w:t>Картинная галерея в Берлине под открытым небом.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992" w:type="dxa"/>
          </w:tcPr>
          <w:p w:rsidR="004259D5" w:rsidRPr="0000523D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Употребление неопределенно-личного местоимения </w:t>
            </w:r>
            <w:r>
              <w:rPr>
                <w:sz w:val="28"/>
                <w:szCs w:val="28"/>
                <w:lang w:val="en-US"/>
              </w:rPr>
              <w:t>man</w:t>
            </w:r>
            <w:r w:rsidRPr="00DE66C9">
              <w:rPr>
                <w:sz w:val="28"/>
                <w:szCs w:val="28"/>
              </w:rPr>
              <w:t>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Страны, столицы, крупные города. Типы предложений.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Страны, столицы, крупные города. Аудирование. Вена – столица Австрии.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Страны, столицы, крупные города. Диалог-расспрос на тему «Немецкие города».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«Страны, столицы, крупные города».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Повтрорение по теме «Страны, столицы, крупные города».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«Страны, столицы, крупные города».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большом городе. Введение лексики.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Современные виды транспорта.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большом городе. Правила движения в городе.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Как ориентироваться в незнакомом городе?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большом городе. Дорожные знаки.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Диалог-расспрос «Впервые в Берлине».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Аудирование «О чем мечтают городские дети?»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Первая молодежная улица Берлина.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Обучение чтению «Дорога в школу».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большом городе. Придаточные дополнительные предложения.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большом городе. Вспомогательные глаголы.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большом городе. План-схема города. Развитие монологической речи.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большом городе».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большом городе».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большом городе».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Введение лексики.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сельской местности. Чтение стихотворения «Я мечтаю о деревне».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Домашние животные и птицы.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Работа в деревне.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сельской местности. Работа с текстом «Все под одной крышей».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Чтение с полным пониманием содержания </w:t>
            </w:r>
            <w:r>
              <w:rPr>
                <w:sz w:val="28"/>
                <w:szCs w:val="28"/>
              </w:rPr>
              <w:lastRenderedPageBreak/>
              <w:t>«Прекрасная жизнь в деревне».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Жизнь в сельской местности. Преимущества и недостатки.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Аудирование. Жизнь в русской деревне.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Русские народные промыслы.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Форма будущего времени.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Сложноподчиненные предложения.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Жизнь в сельской местности. Аудирование. Праздник урожая в Германии.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сельской местности».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«Жизнь в сельской местности».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«Жизнь в сельской местности».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Наша планета в опасности. Введение лексики.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Чтение с полным пониманием содержания. Что может привести планету к катастрофе.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окружающей среды. Монологическая речь «Как человек может спасти планету?»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Загрязнение воды.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Мусор в Германии. Работа над текстом.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Чтение текста с основным пониманием прочитанного. Нефть в море.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окружающей среды. Работа над проектом «Наша планета в опасности».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окружающей среды. Монологическое высказывание «Загрязнение окружающей природы»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Виды предложений в немецком языке.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окружающей среды. Диалог-обмен мнениями «Защита природы».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окружающей среды. Чтение и работа над текстом «Чем полезны пчёлы?»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Защита окружающей среды. Молодежные экологические движения.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«Защита окружающей среды».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«Защита окружающей среды».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«Защита окружающей среды».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Спорт и здоровье. Введение лексики.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Значение спорта в жизни человека.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8992" w:type="dxa"/>
          </w:tcPr>
          <w:p w:rsidR="004259D5" w:rsidRPr="001F2D58" w:rsidRDefault="004259D5" w:rsidP="00EC7EA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жизни. Диалог-расспрос «Спорт и здоровье человека».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</w:t>
            </w:r>
            <w:r w:rsidRPr="00E0520F">
              <w:rPr>
                <w:rStyle w:val="c2"/>
                <w:sz w:val="28"/>
                <w:szCs w:val="28"/>
              </w:rPr>
              <w:t>На приёме у школьного врача. Инсценирование диалога.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Чтение с полным пониманием содержания. История спорта.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Чтение с частичным пониманием содержания. </w:t>
            </w:r>
            <w:r>
              <w:rPr>
                <w:sz w:val="28"/>
                <w:szCs w:val="28"/>
              </w:rPr>
              <w:lastRenderedPageBreak/>
              <w:t xml:space="preserve">Олимпийские игры.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</w:t>
            </w:r>
            <w:r w:rsidRPr="00E0520F">
              <w:rPr>
                <w:rStyle w:val="c2"/>
                <w:sz w:val="28"/>
                <w:szCs w:val="28"/>
              </w:rPr>
              <w:t>Роль спорта в формировании характера человека.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жизни. Монологическое высказываение «Разное отношение к спорту».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жизни. Монологическое высказывание на тему «Мой любимый вид спорта».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Аудирование. В здоровом теле – здоровый дух.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Здоровое питание. Употребление предлогов.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Здоровый образ жизни. Словообразование.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Здоровый образ жизни. Диалог-обмен мнениями на тему «Что нужно, чтобы быть здоворым?»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итоговой контрольной работе за 7 класс.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итоговой контрольной работе за 7 класс.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контрольная работа за 7 класс. </w:t>
            </w:r>
          </w:p>
        </w:tc>
      </w:tr>
      <w:tr w:rsidR="004259D5" w:rsidTr="00E24DC7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992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</w:tbl>
    <w:p w:rsidR="004259D5" w:rsidRDefault="004259D5" w:rsidP="004259D5">
      <w:pPr>
        <w:jc w:val="both"/>
        <w:rPr>
          <w:sz w:val="28"/>
          <w:szCs w:val="28"/>
        </w:rPr>
      </w:pPr>
    </w:p>
    <w:p w:rsidR="004259D5" w:rsidRDefault="004259D5" w:rsidP="004259D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Немецкий язык </w:t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Немецкий язык 8 класс 2018 год И.Л. Бим, Москва «Просвещение», 102 часа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7"/>
        <w:gridCol w:w="8674"/>
      </w:tblGrid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Воспоминания немецких подростков.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Где и как проводят лето немецкие дети.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Каникулы. Повторение образования претеритум, перфект.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Порядок слов в предложении.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Мои летние каникулы. Составление монологического высказывания.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Формулы речевого этикета.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Молодежные туристические базы.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Чтение митротекстов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Чтение писем. Работа над текстом.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Каикулы. Чтение небылицы Г.А. Бюргера «Остров из сыра»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«Каникулы. Образование претеритум, перфект».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«Каникулы. Образование претеритум, перфект».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«Каникулы. Образование претеритум, перфект».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Каникулы. Образование и употребление времени плюсквамперфект.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240" w:type="dxa"/>
          </w:tcPr>
          <w:p w:rsidR="004259D5" w:rsidRPr="00B1646B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Придаточные предложения времени с союзами </w:t>
            </w:r>
            <w:r>
              <w:rPr>
                <w:sz w:val="28"/>
                <w:szCs w:val="28"/>
                <w:lang w:val="en-US"/>
              </w:rPr>
              <w:t>als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en-US"/>
              </w:rPr>
              <w:t>wenn</w:t>
            </w:r>
            <w:r w:rsidRPr="00B1646B">
              <w:rPr>
                <w:sz w:val="28"/>
                <w:szCs w:val="28"/>
              </w:rPr>
              <w:t>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240" w:type="dxa"/>
          </w:tcPr>
          <w:p w:rsidR="004259D5" w:rsidRPr="00B1646B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Придаточные предложения времени с союзом </w:t>
            </w:r>
            <w:r>
              <w:rPr>
                <w:sz w:val="28"/>
                <w:szCs w:val="28"/>
                <w:lang w:val="en-US"/>
              </w:rPr>
              <w:t>nachdem</w:t>
            </w:r>
            <w:r w:rsidRPr="00B1646B">
              <w:rPr>
                <w:sz w:val="28"/>
                <w:szCs w:val="28"/>
              </w:rPr>
              <w:t>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Встреча друзей в школьном дворе.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Чтение текстов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Повторение образования перфект.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Каникулы. Составление рассказа по картинкам и лексическим опорам.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Каникулы. Написание сочинения «Как я провел каникулы?»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«Каникулы. Употребление времени плюсквамперфект».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«Каникулы. Употребление времени плюсквамперфект».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«Каникулы. Употребление времени плюсквамперфект»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Знакомство с расписанием поездов, курсурующих по Европе.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Чтение стихотворения и работа над ним.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Система школьного образования в Германии.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Типы школ в Германии.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Чтение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Портрет современного школьного учителя.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Чтение текста с извлечением необходимой информации.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Школьные проблемы и их решения.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Школьный табель.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Система оценивания.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Школьный обмен учениками.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Беседа «Роль изучения иностранного языка»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Школа. Монологическое сообщение «Как я изучаю немецкий язык»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«Школа. Система образования в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«Школа. Система образования в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«Школа. Система образования в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Аудирование. Устная речь на основе прослушанного текста.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Повторение будущего времени.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Знакомство с придаточными определительными предложениями.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Употребление придаточных определительных предложений.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Школа. Управление глаголов.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«Школа. Придаточные определительные предложения.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по теме «Школа. Придаточные определительные предложения»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«Школа. Придаточные определительные предложения».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Знакомство с «Немецкой улицей сказок»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Чтение легенды «Крысолов из Гамельна» и работа на ней.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Ввдение новой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Подготовка к путешествию. Изучение карты.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Одежда. Что взять в дорогу?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Как правильно упаковать чеподан.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Подготовка. Поход по магазинам. Делаем покупки.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Поход по магазим. Диалог-расспрос в примерочной.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Беседа «Подготовка к путешествию.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Составление разговорника. Ситуация «Покупки в магазине».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Путешествие. Чтение с извлечением важной информации.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Знакомство с творчеством немецкого писателя Г. Фаллады.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«Путешествие. Поход по магазинам».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«Путешествие. Поход по магазинам».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«Путешествие. Поход по магазинам».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Аудирование. Выполнение послетекстовых упражнений по содержанию услышанного.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240" w:type="dxa"/>
          </w:tcPr>
          <w:p w:rsidR="004259D5" w:rsidRPr="00C004A1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Употребление неопределенно-личного местоимения </w:t>
            </w:r>
            <w:r>
              <w:rPr>
                <w:sz w:val="28"/>
                <w:szCs w:val="28"/>
                <w:lang w:val="en-US"/>
              </w:rPr>
              <w:t>man</w:t>
            </w:r>
            <w:r>
              <w:rPr>
                <w:sz w:val="28"/>
                <w:szCs w:val="28"/>
              </w:rPr>
              <w:t>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Придаточные определительные предложения.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Склонение относительных местоимений.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Путешествие. Склонение относительных местоимений.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«Путешествие. Склонение относительных местоимений».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«Путешествие. Склонение относительных местоимений».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240" w:type="dxa"/>
          </w:tcPr>
          <w:p w:rsidR="004259D5" w:rsidRPr="00BE0B6A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«Путешествие. Склонение относительных местоимений.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Как правильно заполнять формуляр для выезда за границу.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Денежная единица Германии – Евро.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Что мы уже знаем о Германии?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Знакомимся с Баварией.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Путешествие по Берлину.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Монологическое высказывание «Берлин».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Мюнхен и его достопримечательности.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Путешествие по Рейну.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Путешествие часто начинается с вокзала.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Инсценирование диалогов «На вокзале».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Беседа о путешествии.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Сообщение «Мы путешествуем».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 по теме «Страна изучаемого языка».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«Страна изучаемого языка».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«Страна изучаемого языка»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Аудирование с последующим пересказом.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Образование и перевод форм пассив.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Употребление презенс пассив и претеритум пассив.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Страна изучаемого языка. Экскурсия по Кёльну.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Составление диалогов на тему «В кафе».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изучаемого языка. Нравы и обычаи, праздники в Германии.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повторение.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контрольной работе за 8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к контрольной работе за 8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Итоговая контрольная работа за 8 класс.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</w:tbl>
    <w:p w:rsidR="004259D5" w:rsidRDefault="004259D5" w:rsidP="004259D5">
      <w:pPr>
        <w:jc w:val="both"/>
        <w:rPr>
          <w:sz w:val="28"/>
          <w:szCs w:val="28"/>
        </w:rPr>
      </w:pPr>
    </w:p>
    <w:p w:rsidR="004259D5" w:rsidRDefault="004259D5" w:rsidP="004259D5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Немецкий язык </w:t>
      </w:r>
    </w:p>
    <w:p w:rsidR="004259D5" w:rsidRDefault="004259D5" w:rsidP="004259D5">
      <w:pPr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>Deutsch</w:t>
      </w:r>
      <w:r>
        <w:rPr>
          <w:sz w:val="28"/>
          <w:szCs w:val="28"/>
        </w:rPr>
        <w:t>. Немецкий язык 9 класс 2019 год И.Л. Бим, Москва «Просвещение», 102 часа</w:t>
      </w:r>
    </w:p>
    <w:p w:rsidR="004259D5" w:rsidRDefault="004259D5" w:rsidP="004259D5">
      <w:pPr>
        <w:jc w:val="both"/>
        <w:rPr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97"/>
        <w:gridCol w:w="8674"/>
      </w:tblGrid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урока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Каникулы. Где и как немецкая молодежь проводит каникулы?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Каникулы в Австрии.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Места отдыха в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Каникулы. Мои летние каникулы.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Школа. Система школьного образования в Германии.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Школа. Чтение текста «Новый ученик» с полным пониманием содержания.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Школа. Страдательный залог.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Школа. Относительные местоимения.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Контольная работа по теме «Школа. Каникулы»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240" w:type="dxa"/>
          </w:tcPr>
          <w:p w:rsidR="004259D5" w:rsidRDefault="004259D5" w:rsidP="00EC7EA5">
            <w:pPr>
              <w:tabs>
                <w:tab w:val="left" w:pos="54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Книги.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Книги. Стихотворение Г. Гессе «Книги»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Книги. Чтение с полным пониманием содержнаия, отрывок из романа Г. Фаллады «В те далекие детские годы».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Книги. Творченство немецких писателей Г. Гейне, Ф. Шиллера, И. Гёте.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Книги. Комиксы, их смысл.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240" w:type="dxa"/>
          </w:tcPr>
          <w:p w:rsidR="004259D5" w:rsidRPr="00B1646B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Книги. Знакомство с понятием «аннотация».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240" w:type="dxa"/>
          </w:tcPr>
          <w:p w:rsidR="004259D5" w:rsidRPr="00B1646B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Книги. Различные жанры немецкой литературы.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Книги. Беседа на тему «Книги, которые я охотно читаю».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Книги».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Книги».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«Свободное время. Книги».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Чтение. Аудирование: анекдоты о Гёте, Гейне, Шиллере.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Чтение. Употребление презенс и претеритум пассив.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Чтение. Образование, употребление и перевод перфект, плюсквамперфект и футурум пассив.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240" w:type="dxa"/>
          </w:tcPr>
          <w:p w:rsidR="004259D5" w:rsidRPr="0028397A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Чтение. Придаточное предложение цели с союзом </w:t>
            </w:r>
            <w:r>
              <w:rPr>
                <w:sz w:val="28"/>
                <w:szCs w:val="28"/>
                <w:lang w:val="de-DE"/>
              </w:rPr>
              <w:t>damit</w:t>
            </w:r>
            <w:r w:rsidRPr="0028397A">
              <w:rPr>
                <w:sz w:val="28"/>
                <w:szCs w:val="28"/>
              </w:rPr>
              <w:t>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Чтение. Диалог-обмен мнениями: зачем мы читаем.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Свободное время. Чтение. Чтение открывка «Последняя книга» с полным пониманием содержания»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Свободное время. Чтение. Творчество Г. Гейне.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Чтение».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«Свободное время. Чтение».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«Свободное время. Чтение»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Введение лексики.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Молодежные субкультуры.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 молодежь и её проблемы. Что сегодня важно для молодежи? Чтение текста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Молодежь и общество.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Стремление к индивидуальности 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 и ее проблемы. Беседа на тему «Современная молодежь Германии».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Конфликты с родителями.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 и её проблемы. Мои проблемы.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«Современная молодежь и её проблемы».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«Современная молодежь и её проблемы».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240" w:type="dxa"/>
          </w:tcPr>
          <w:p w:rsidR="004259D5" w:rsidRPr="0000523D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«Современная молодежь и её проблемы».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240" w:type="dxa"/>
          </w:tcPr>
          <w:p w:rsidR="004259D5" w:rsidRPr="00AB664C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Аудирование. Подростковый возраст.</w:t>
            </w:r>
          </w:p>
        </w:tc>
      </w:tr>
      <w:tr w:rsidR="004259D5" w:rsidRPr="00A2096A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240" w:type="dxa"/>
          </w:tcPr>
          <w:p w:rsidR="004259D5" w:rsidRPr="0000523D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Инфинитивный</w:t>
            </w:r>
            <w:r w:rsidRPr="00A2096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оборот</w:t>
            </w:r>
            <w:r w:rsidRPr="00A2096A">
              <w:rPr>
                <w:sz w:val="28"/>
                <w:szCs w:val="28"/>
              </w:rPr>
              <w:t xml:space="preserve">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statt</w:t>
            </w:r>
            <w:r w:rsidRPr="00A2096A">
              <w:rPr>
                <w:rStyle w:val="c2"/>
                <w:sz w:val="28"/>
                <w:szCs w:val="28"/>
              </w:rPr>
              <w:t>…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zu</w:t>
            </w:r>
            <w:r w:rsidRPr="00A2096A">
              <w:rPr>
                <w:rStyle w:val="c2"/>
                <w:sz w:val="28"/>
                <w:szCs w:val="28"/>
              </w:rPr>
              <w:t xml:space="preserve"> +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Infinitiv</w:t>
            </w:r>
            <w:r w:rsidRPr="00A2096A">
              <w:rPr>
                <w:rStyle w:val="c2"/>
                <w:sz w:val="28"/>
                <w:szCs w:val="28"/>
              </w:rPr>
              <w:t xml:space="preserve">/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ohne</w:t>
            </w:r>
            <w:r w:rsidRPr="00A2096A">
              <w:rPr>
                <w:rStyle w:val="c2"/>
                <w:sz w:val="28"/>
                <w:szCs w:val="28"/>
              </w:rPr>
              <w:t>…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zu</w:t>
            </w:r>
            <w:r w:rsidRPr="00A2096A">
              <w:rPr>
                <w:rStyle w:val="c2"/>
                <w:sz w:val="28"/>
                <w:szCs w:val="28"/>
              </w:rPr>
              <w:t xml:space="preserve"> +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Infinitiv</w:t>
            </w:r>
          </w:p>
        </w:tc>
      </w:tr>
      <w:tr w:rsidR="004259D5" w:rsidRPr="00A2096A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240" w:type="dxa"/>
          </w:tcPr>
          <w:p w:rsidR="004259D5" w:rsidRPr="0000523D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Инфинитивный</w:t>
            </w:r>
            <w:r w:rsidRPr="000052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оборот</w:t>
            </w:r>
            <w:r w:rsidRPr="0000523D">
              <w:rPr>
                <w:sz w:val="28"/>
                <w:szCs w:val="28"/>
              </w:rPr>
              <w:t xml:space="preserve">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statt</w:t>
            </w:r>
            <w:r w:rsidRPr="0000523D">
              <w:rPr>
                <w:rStyle w:val="c2"/>
                <w:sz w:val="28"/>
                <w:szCs w:val="28"/>
              </w:rPr>
              <w:t>…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zu</w:t>
            </w:r>
            <w:r w:rsidRPr="0000523D">
              <w:rPr>
                <w:rStyle w:val="c2"/>
                <w:sz w:val="28"/>
                <w:szCs w:val="28"/>
              </w:rPr>
              <w:t xml:space="preserve"> +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Infinitiv</w:t>
            </w:r>
            <w:r w:rsidRPr="0000523D">
              <w:rPr>
                <w:rStyle w:val="c2"/>
                <w:sz w:val="28"/>
                <w:szCs w:val="28"/>
              </w:rPr>
              <w:t xml:space="preserve">/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ohne</w:t>
            </w:r>
            <w:r w:rsidRPr="0000523D">
              <w:rPr>
                <w:rStyle w:val="c2"/>
                <w:sz w:val="28"/>
                <w:szCs w:val="28"/>
              </w:rPr>
              <w:t>…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zu</w:t>
            </w:r>
            <w:r w:rsidRPr="0000523D">
              <w:rPr>
                <w:rStyle w:val="c2"/>
                <w:sz w:val="28"/>
                <w:szCs w:val="28"/>
              </w:rPr>
              <w:t xml:space="preserve"> + </w:t>
            </w:r>
            <w:r w:rsidRPr="00A2096A">
              <w:rPr>
                <w:rStyle w:val="c2"/>
                <w:sz w:val="28"/>
                <w:szCs w:val="28"/>
                <w:lang w:val="de-DE"/>
              </w:rPr>
              <w:t>Infinitiv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Телефон доверия.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Диалог-обмен мнениями на тему «Отцы и дети».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Современная молодежь. Межличностные взаимоотношения. Чтение и работа с текстом «Мечты наших детей».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Современная молодежь. Межличностные взаимоотношения. Современная немецкая юношеская литература.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«Современная молодежь. Межличностные взимоотноошния».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«Современная молодежь. Межличностные взимоотношения».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«Современная молодежь. Межличностные взаимоотношения».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Система образования в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Проблема выбора профессии. Профессиональная подготовка в школах Германии.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Двойственная система профессиональной подготовки в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Проблема выбора профессии. Требования к профессиональной подготовке.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Перспективные профессии.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Как немецкие школы готовят к выбору профессии.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Крупнейшие индустриальные предприятия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Проблема выбора профессии. Сельскохозяйственные профессии.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«Проблема выбора профессии».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«Проблема выбора профессии».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«Проблема выбора профессии».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240" w:type="dxa"/>
          </w:tcPr>
          <w:p w:rsidR="004259D5" w:rsidRPr="00C004A1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профессии. Планы на будущее. Управление глаголов в немецком языке.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 профессии. Планы на будущее. Употребление местоименных наречий.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 профессии. Планы школьников на будущее.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профессии. Планы на будущее. Что важно при выборе профессии?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профессии. Беседа «Твои планы на будущее».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240" w:type="dxa"/>
          </w:tcPr>
          <w:p w:rsidR="004259D5" w:rsidRPr="00BE0B6A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Выбор профессии. Планы на будущее. Профессии немцев.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профессии. Планы на будущее. Нелегкий путь в мир взрослых.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 Выбор профессии. Планы на будущее».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«Выбор профессии. Планы на будущее».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«Планы на будущее».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информации. Какие задачи стоят перед ними в обществе?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массовой информации. Газеты и журналы, которые издаются в Германии.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информации. Телевидение как самое популярное СМИ.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информации. Телевидение или книга?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массовой информации. О вредных пристрастиях.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массовой информации. Компьютер и его место в жизни молодежи.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информации. Беседа «Роль СМИ в нашей жизни».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информации. Радио «Немецкая волна».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«Средства массовой информации».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«Средства массовой информации».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«Средства массовой информации».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Развитие навыков и умений аудирования.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Школьная газета – СМИ в школе.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240" w:type="dxa"/>
          </w:tcPr>
          <w:p w:rsidR="004259D5" w:rsidRPr="009F7B59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Употребление союза </w:t>
            </w:r>
            <w:r>
              <w:rPr>
                <w:sz w:val="28"/>
                <w:szCs w:val="28"/>
                <w:lang w:val="en-US"/>
              </w:rPr>
              <w:t>wenn</w:t>
            </w:r>
            <w:r>
              <w:rPr>
                <w:sz w:val="28"/>
                <w:szCs w:val="28"/>
              </w:rPr>
              <w:t>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Телевидение: за и против.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Чтение текста с полным пониманием содержания.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Письмо психологу.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СМИ в жизни общества. Школы и Интернет. 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«Роль СМИ в жизни общества».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«Роль СМИ в жизни общества».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«Роль СМИ в жизни общества».</w:t>
            </w:r>
          </w:p>
        </w:tc>
      </w:tr>
      <w:tr w:rsidR="004259D5" w:rsidTr="00EC7EA5">
        <w:tc>
          <w:tcPr>
            <w:tcW w:w="897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240" w:type="dxa"/>
          </w:tcPr>
          <w:p w:rsidR="004259D5" w:rsidRDefault="004259D5" w:rsidP="00EC7E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контрольной работы. Работа над ошибками. </w:t>
            </w:r>
          </w:p>
        </w:tc>
      </w:tr>
    </w:tbl>
    <w:p w:rsidR="004259D5" w:rsidRPr="00A7073F" w:rsidRDefault="004259D5" w:rsidP="004259D5">
      <w:pPr>
        <w:rPr>
          <w:sz w:val="28"/>
          <w:szCs w:val="28"/>
        </w:rPr>
      </w:pPr>
    </w:p>
    <w:p w:rsidR="004259D5" w:rsidRDefault="004259D5" w:rsidP="004259D5">
      <w:pPr>
        <w:rPr>
          <w:sz w:val="28"/>
          <w:szCs w:val="28"/>
        </w:rPr>
      </w:pPr>
    </w:p>
    <w:p w:rsidR="004259D5" w:rsidRPr="00A7073F" w:rsidRDefault="004259D5" w:rsidP="004259D5">
      <w:pPr>
        <w:ind w:firstLine="708"/>
        <w:rPr>
          <w:sz w:val="28"/>
          <w:szCs w:val="28"/>
        </w:rPr>
      </w:pPr>
    </w:p>
    <w:p w:rsidR="008E20FD" w:rsidRPr="004259D5" w:rsidRDefault="008E20FD" w:rsidP="004259D5">
      <w:pPr>
        <w:tabs>
          <w:tab w:val="left" w:pos="1140"/>
        </w:tabs>
      </w:pPr>
    </w:p>
    <w:sectPr w:rsidR="008E20FD" w:rsidRPr="004259D5" w:rsidSect="008E2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2231"/>
    <w:multiLevelType w:val="hybridMultilevel"/>
    <w:tmpl w:val="BCFE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6F3C"/>
    <w:multiLevelType w:val="hybridMultilevel"/>
    <w:tmpl w:val="0B561E1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2" w15:restartNumberingAfterBreak="0">
    <w:nsid w:val="16BF5ACD"/>
    <w:multiLevelType w:val="hybridMultilevel"/>
    <w:tmpl w:val="04F6C96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3227389D"/>
    <w:multiLevelType w:val="hybridMultilevel"/>
    <w:tmpl w:val="25664490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4" w15:restartNumberingAfterBreak="0">
    <w:nsid w:val="3CB22BEB"/>
    <w:multiLevelType w:val="hybridMultilevel"/>
    <w:tmpl w:val="765AED2A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5" w15:restartNumberingAfterBreak="0">
    <w:nsid w:val="680D028C"/>
    <w:multiLevelType w:val="hybridMultilevel"/>
    <w:tmpl w:val="CDF27876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6" w15:restartNumberingAfterBreak="0">
    <w:nsid w:val="6BBF5F06"/>
    <w:multiLevelType w:val="hybridMultilevel"/>
    <w:tmpl w:val="47B8F2B8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7" w15:restartNumberingAfterBreak="0">
    <w:nsid w:val="7181237D"/>
    <w:multiLevelType w:val="hybridMultilevel"/>
    <w:tmpl w:val="52FA981A"/>
    <w:lvl w:ilvl="0" w:tplc="041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8" w15:restartNumberingAfterBreak="0">
    <w:nsid w:val="775F4CFB"/>
    <w:multiLevelType w:val="hybridMultilevel"/>
    <w:tmpl w:val="A8BA9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7606A"/>
    <w:multiLevelType w:val="hybridMultilevel"/>
    <w:tmpl w:val="858497CC"/>
    <w:lvl w:ilvl="0" w:tplc="0419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D5"/>
    <w:rsid w:val="001A6FF7"/>
    <w:rsid w:val="004259D5"/>
    <w:rsid w:val="008E20FD"/>
    <w:rsid w:val="00E24DC7"/>
    <w:rsid w:val="00F5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CDA54-80D8-4A55-B1B1-603A031C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9D5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259D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259D5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9D5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259D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259D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4259D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11"/>
    <w:uiPriority w:val="99"/>
    <w:rsid w:val="004259D5"/>
    <w:pPr>
      <w:widowControl/>
      <w:autoSpaceDE/>
      <w:autoSpaceDN/>
      <w:adjustRightInd/>
    </w:pPr>
    <w:rPr>
      <w:rFonts w:ascii="Calibri" w:hAnsi="Calibri"/>
      <w:i/>
      <w:iCs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4259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link w:val="22"/>
    <w:uiPriority w:val="99"/>
    <w:locked/>
    <w:rsid w:val="004259D5"/>
    <w:rPr>
      <w:rFonts w:ascii="Calibri" w:eastAsia="Times New Roman" w:hAnsi="Calibri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4259D5"/>
    <w:pPr>
      <w:widowControl/>
      <w:autoSpaceDE/>
      <w:autoSpaceDN/>
      <w:adjustRightInd/>
      <w:spacing w:after="120" w:line="480" w:lineRule="auto"/>
    </w:pPr>
    <w:rPr>
      <w:rFonts w:ascii="Calibri" w:hAnsi="Calibri"/>
      <w:sz w:val="24"/>
      <w:szCs w:val="24"/>
    </w:rPr>
  </w:style>
  <w:style w:type="character" w:customStyle="1" w:styleId="23">
    <w:name w:val="Основной текст 2 Знак"/>
    <w:basedOn w:val="a0"/>
    <w:uiPriority w:val="99"/>
    <w:semiHidden/>
    <w:rsid w:val="004259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1"/>
    <w:basedOn w:val="a0"/>
    <w:link w:val="32"/>
    <w:uiPriority w:val="99"/>
    <w:locked/>
    <w:rsid w:val="004259D5"/>
    <w:rPr>
      <w:rFonts w:ascii="Calibri" w:eastAsia="Times New Roman" w:hAnsi="Calibri" w:cs="Times New Roman"/>
      <w:sz w:val="16"/>
      <w:szCs w:val="16"/>
      <w:lang w:eastAsia="ru-RU"/>
    </w:rPr>
  </w:style>
  <w:style w:type="paragraph" w:styleId="32">
    <w:name w:val="Body Text 3"/>
    <w:basedOn w:val="a"/>
    <w:link w:val="31"/>
    <w:uiPriority w:val="99"/>
    <w:rsid w:val="004259D5"/>
    <w:pPr>
      <w:widowControl/>
      <w:autoSpaceDE/>
      <w:autoSpaceDN/>
      <w:adjustRightInd/>
      <w:spacing w:after="120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uiPriority w:val="99"/>
    <w:semiHidden/>
    <w:rsid w:val="004259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4259D5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6">
    <w:name w:val="Верхний колонтитул Знак"/>
    <w:basedOn w:val="a0"/>
    <w:link w:val="a5"/>
    <w:uiPriority w:val="99"/>
    <w:rsid w:val="004259D5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4259D5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8">
    <w:name w:val="Нижний колонтитул Знак"/>
    <w:basedOn w:val="a0"/>
    <w:link w:val="a7"/>
    <w:uiPriority w:val="99"/>
    <w:rsid w:val="004259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uiPriority w:val="99"/>
    <w:rsid w:val="004259D5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List Paragraph"/>
    <w:basedOn w:val="a"/>
    <w:uiPriority w:val="34"/>
    <w:qFormat/>
    <w:rsid w:val="004259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agarial100">
    <w:name w:val="zag_arial_100"/>
    <w:basedOn w:val="a"/>
    <w:uiPriority w:val="99"/>
    <w:rsid w:val="004259D5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4259D5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4259D5"/>
    <w:rPr>
      <w:rFonts w:cs="Times New Roman"/>
      <w:i/>
      <w:iCs/>
    </w:rPr>
  </w:style>
  <w:style w:type="paragraph" w:styleId="ae">
    <w:name w:val="Body Text Indent"/>
    <w:basedOn w:val="a"/>
    <w:link w:val="af"/>
    <w:uiPriority w:val="99"/>
    <w:rsid w:val="004259D5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4259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4259D5"/>
    <w:rPr>
      <w:rFonts w:cs="Times New Roman"/>
    </w:rPr>
  </w:style>
  <w:style w:type="paragraph" w:styleId="af1">
    <w:name w:val="No Spacing"/>
    <w:link w:val="af2"/>
    <w:uiPriority w:val="1"/>
    <w:qFormat/>
    <w:rsid w:val="004259D5"/>
    <w:pPr>
      <w:spacing w:after="0" w:line="240" w:lineRule="auto"/>
    </w:pPr>
    <w:rPr>
      <w:rFonts w:ascii="Calibri" w:eastAsia="Times New Roman" w:hAnsi="Calibri" w:cs="Times New Roman"/>
    </w:rPr>
  </w:style>
  <w:style w:type="table" w:styleId="af3">
    <w:name w:val="Table Grid"/>
    <w:basedOn w:val="a1"/>
    <w:uiPriority w:val="59"/>
    <w:rsid w:val="004259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rsid w:val="004259D5"/>
    <w:pPr>
      <w:widowControl/>
      <w:autoSpaceDE/>
      <w:autoSpaceDN/>
      <w:adjustRightInd/>
    </w:pPr>
  </w:style>
  <w:style w:type="character" w:customStyle="1" w:styleId="af5">
    <w:name w:val="Текст сноски Знак"/>
    <w:basedOn w:val="a0"/>
    <w:link w:val="af4"/>
    <w:semiHidden/>
    <w:rsid w:val="004259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semiHidden/>
    <w:rsid w:val="004259D5"/>
    <w:rPr>
      <w:vertAlign w:val="superscript"/>
    </w:rPr>
  </w:style>
  <w:style w:type="character" w:customStyle="1" w:styleId="af2">
    <w:name w:val="Без интервала Знак"/>
    <w:basedOn w:val="a0"/>
    <w:link w:val="af1"/>
    <w:uiPriority w:val="1"/>
    <w:locked/>
    <w:rsid w:val="004259D5"/>
    <w:rPr>
      <w:rFonts w:ascii="Calibri" w:eastAsia="Times New Roman" w:hAnsi="Calibri" w:cs="Times New Roman"/>
    </w:rPr>
  </w:style>
  <w:style w:type="character" w:styleId="af7">
    <w:name w:val="Hyperlink"/>
    <w:uiPriority w:val="99"/>
    <w:rsid w:val="004259D5"/>
    <w:rPr>
      <w:color w:val="0000FF"/>
      <w:u w:val="single"/>
    </w:rPr>
  </w:style>
  <w:style w:type="character" w:customStyle="1" w:styleId="FontStyle31">
    <w:name w:val="Font Style31"/>
    <w:uiPriority w:val="99"/>
    <w:rsid w:val="004259D5"/>
    <w:rPr>
      <w:rFonts w:ascii="Times New Roman" w:hAnsi="Times New Roman" w:cs="Times New Roman" w:hint="default"/>
      <w:sz w:val="24"/>
      <w:szCs w:val="24"/>
    </w:rPr>
  </w:style>
  <w:style w:type="character" w:customStyle="1" w:styleId="FontStyle43">
    <w:name w:val="Font Style43"/>
    <w:rsid w:val="004259D5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uiPriority w:val="99"/>
    <w:rsid w:val="004259D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1">
    <w:name w:val="Font Style131"/>
    <w:uiPriority w:val="99"/>
    <w:rsid w:val="004259D5"/>
    <w:rPr>
      <w:rFonts w:ascii="Times New Roman" w:hAnsi="Times New Roman" w:cs="Times New Roman" w:hint="default"/>
      <w:b/>
      <w:bCs/>
      <w:sz w:val="20"/>
      <w:szCs w:val="20"/>
    </w:rPr>
  </w:style>
  <w:style w:type="paragraph" w:styleId="HTML">
    <w:name w:val="HTML Preformatted"/>
    <w:basedOn w:val="a"/>
    <w:link w:val="HTML0"/>
    <w:rsid w:val="004259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eastAsia="Andale Sans UI" w:hAnsi="Courier New" w:cs="Courier New"/>
      <w:kern w:val="1"/>
    </w:rPr>
  </w:style>
  <w:style w:type="character" w:customStyle="1" w:styleId="HTML0">
    <w:name w:val="Стандартный HTML Знак"/>
    <w:basedOn w:val="a0"/>
    <w:link w:val="HTML"/>
    <w:rsid w:val="004259D5"/>
    <w:rPr>
      <w:rFonts w:ascii="Courier New" w:eastAsia="Andale Sans UI" w:hAnsi="Courier New" w:cs="Courier New"/>
      <w:kern w:val="1"/>
      <w:sz w:val="20"/>
      <w:szCs w:val="20"/>
      <w:lang w:eastAsia="ru-RU"/>
    </w:rPr>
  </w:style>
  <w:style w:type="paragraph" w:customStyle="1" w:styleId="c127">
    <w:name w:val="c127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6">
    <w:name w:val="c36"/>
    <w:basedOn w:val="a0"/>
    <w:rsid w:val="004259D5"/>
  </w:style>
  <w:style w:type="character" w:customStyle="1" w:styleId="apple-converted-space">
    <w:name w:val="apple-converted-space"/>
    <w:basedOn w:val="a0"/>
    <w:rsid w:val="004259D5"/>
  </w:style>
  <w:style w:type="numbering" w:customStyle="1" w:styleId="12">
    <w:name w:val="Нет списка1"/>
    <w:next w:val="a2"/>
    <w:uiPriority w:val="99"/>
    <w:semiHidden/>
    <w:unhideWhenUsed/>
    <w:rsid w:val="004259D5"/>
  </w:style>
  <w:style w:type="character" w:customStyle="1" w:styleId="c13">
    <w:name w:val="c13"/>
    <w:basedOn w:val="a0"/>
    <w:rsid w:val="004259D5"/>
  </w:style>
  <w:style w:type="paragraph" w:customStyle="1" w:styleId="c178">
    <w:name w:val="c178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7">
    <w:name w:val="c77"/>
    <w:basedOn w:val="a0"/>
    <w:rsid w:val="004259D5"/>
  </w:style>
  <w:style w:type="paragraph" w:customStyle="1" w:styleId="c9">
    <w:name w:val="c9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4259D5"/>
  </w:style>
  <w:style w:type="character" w:customStyle="1" w:styleId="c32">
    <w:name w:val="c32"/>
    <w:basedOn w:val="a0"/>
    <w:rsid w:val="004259D5"/>
  </w:style>
  <w:style w:type="paragraph" w:customStyle="1" w:styleId="c47">
    <w:name w:val="c47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259D5"/>
  </w:style>
  <w:style w:type="character" w:customStyle="1" w:styleId="FontStyle57">
    <w:name w:val="Font Style57"/>
    <w:rsid w:val="004259D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8">
    <w:name w:val="Style28"/>
    <w:basedOn w:val="a"/>
    <w:rsid w:val="004259D5"/>
    <w:rPr>
      <w:rFonts w:ascii="Trebuchet MS" w:hAnsi="Trebuchet MS"/>
      <w:sz w:val="24"/>
      <w:szCs w:val="24"/>
    </w:rPr>
  </w:style>
  <w:style w:type="paragraph" w:customStyle="1" w:styleId="Style29">
    <w:name w:val="Style29"/>
    <w:basedOn w:val="a"/>
    <w:rsid w:val="004259D5"/>
    <w:rPr>
      <w:rFonts w:ascii="Trebuchet MS" w:hAnsi="Trebuchet MS"/>
      <w:sz w:val="24"/>
      <w:szCs w:val="24"/>
    </w:rPr>
  </w:style>
  <w:style w:type="character" w:customStyle="1" w:styleId="FontStyle68">
    <w:name w:val="Font Style68"/>
    <w:rsid w:val="004259D5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4259D5"/>
    <w:rPr>
      <w:rFonts w:ascii="Trebuchet MS" w:hAnsi="Trebuchet MS"/>
      <w:sz w:val="24"/>
      <w:szCs w:val="24"/>
    </w:rPr>
  </w:style>
  <w:style w:type="paragraph" w:customStyle="1" w:styleId="Style31">
    <w:name w:val="Style31"/>
    <w:basedOn w:val="a"/>
    <w:rsid w:val="004259D5"/>
    <w:rPr>
      <w:rFonts w:ascii="Trebuchet MS" w:hAnsi="Trebuchet MS"/>
      <w:sz w:val="24"/>
      <w:szCs w:val="24"/>
    </w:rPr>
  </w:style>
  <w:style w:type="paragraph" w:customStyle="1" w:styleId="Style17">
    <w:name w:val="Style17"/>
    <w:basedOn w:val="a"/>
    <w:rsid w:val="004259D5"/>
    <w:rPr>
      <w:rFonts w:ascii="Trebuchet MS" w:hAnsi="Trebuchet MS"/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4259D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4259D5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4259D5"/>
  </w:style>
  <w:style w:type="character" w:customStyle="1" w:styleId="c48">
    <w:name w:val="c48"/>
    <w:basedOn w:val="a0"/>
    <w:rsid w:val="004259D5"/>
  </w:style>
  <w:style w:type="paragraph" w:customStyle="1" w:styleId="c8">
    <w:name w:val="c8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1">
    <w:name w:val="c41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4259D5"/>
  </w:style>
  <w:style w:type="paragraph" w:customStyle="1" w:styleId="c7">
    <w:name w:val="c7"/>
    <w:basedOn w:val="a"/>
    <w:rsid w:val="004259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nBWl+BmMYByexAkW27SdxyXlViwPLodtYKzSgD8pba0=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xzKgcNVVZLtieC2JN2H2lPmNtYcG74WuLrxlQxk4/n8=</DigestValue>
    </Reference>
  </SignedInfo>
  <SignatureValue>jVriE0F1ia1N7Clz4SQ7fxy/3SRFXHUgrlR2qQZgAV6ZdOIbhef3xDNLdMhCfPC6yeMUTyUqOkzM
cPFlULgZAQFZ7f+LCKR6JaKqGv6XVw1lmw1nTVoc8diRSv0Oe82LeDzhDmBcsHIe/Y+eOBPN7/gr
srU2DK17VtlK4/pg3dvxFL2mOAKPmC02vQ+WoloPutVOqCuB3Y0k+vyO6FiJ5qGqy92b30qVNobJ
f4ZUyRad04zZzVKYTzH5sJu/qvNQH89rc9HDRGlMM2Wd8lUidModnArAnQl/BRwa0usshEQWgWqr
iAqhaq70V/OrhwDE0Pa52jzgnD/E1wFHNhYBcw==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JprU2SQIEO3cCYRXuOE9h96c+QtaotAPBXmQ/URPQvQ=</DigestValue>
      </Reference>
      <Reference URI="/word/document.xml?ContentType=application/vnd.openxmlformats-officedocument.wordprocessingml.document.main+xml">
        <DigestMethod Algorithm="http://www.w3.org/2001/04/xmlenc#sha256"/>
        <DigestValue>Smpus9zxkjYnQ4ZeIXzrvC5CgjAhRx9u5XdN+no4prU=</DigestValue>
      </Reference>
      <Reference URI="/word/fontTable.xml?ContentType=application/vnd.openxmlformats-officedocument.wordprocessingml.fontTable+xml">
        <DigestMethod Algorithm="http://www.w3.org/2001/04/xmlenc#sha256"/>
        <DigestValue>EBfDdTEmEugjWAD9nqA4S/31o5P2HAiqWTNNBwF5WUc=</DigestValue>
      </Reference>
      <Reference URI="/word/numbering.xml?ContentType=application/vnd.openxmlformats-officedocument.wordprocessingml.numbering+xml">
        <DigestMethod Algorithm="http://www.w3.org/2001/04/xmlenc#sha256"/>
        <DigestValue>OdYQ73eri6TrGvmhyNPgKc9/L3Mfkea/3of4BPWCDbY=</DigestValue>
      </Reference>
      <Reference URI="/word/settings.xml?ContentType=application/vnd.openxmlformats-officedocument.wordprocessingml.settings+xml">
        <DigestMethod Algorithm="http://www.w3.org/2001/04/xmlenc#sha256"/>
        <DigestValue>iORgK8+/LRHUR6Zgvvx0px1jwi6HzkcV6pv1f2nA1/0=</DigestValue>
      </Reference>
      <Reference URI="/word/styles.xml?ContentType=application/vnd.openxmlformats-officedocument.wordprocessingml.styles+xml">
        <DigestMethod Algorithm="http://www.w3.org/2001/04/xmlenc#sha256"/>
        <DigestValue>6R3fO1FIWHPZ8idmNUoJd/3Cd0NmVfxHuCNEpFQRfcA=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2021-02-02T12:11:35Z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2021-02-02T12:11:35Z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5036</Words>
  <Characters>28707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МБОУ СОШ №23</cp:lastModifiedBy>
  <cp:revision>2</cp:revision>
  <dcterms:created xsi:type="dcterms:W3CDTF">2021-02-02T12:11:00Z</dcterms:created>
  <dcterms:modified xsi:type="dcterms:W3CDTF">2021-02-02T12:11:00Z</dcterms:modified>
</cp:coreProperties>
</file>